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7777777"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1348E94F"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4C3866">
        <w:rPr>
          <w:b/>
          <w:color w:val="000000"/>
          <w:sz w:val="24"/>
          <w:lang w:val="en-US"/>
        </w:rPr>
        <w:t>Mar</w:t>
      </w:r>
      <w:r>
        <w:rPr>
          <w:b/>
          <w:color w:val="000000"/>
          <w:sz w:val="24"/>
          <w:lang w:val="en-US"/>
        </w:rPr>
        <w:t xml:space="preserve">. </w:t>
      </w:r>
      <w:r w:rsidR="008D4612">
        <w:rPr>
          <w:b/>
          <w:color w:val="000000"/>
          <w:sz w:val="24"/>
          <w:lang w:val="en-US"/>
        </w:rPr>
        <w:t>28</w:t>
      </w:r>
      <w:r w:rsidR="004C3866" w:rsidRPr="004C3866">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3AB060AA"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8D4612">
                <w:rPr>
                  <w:rStyle w:val="Lienhypertexte"/>
                  <w:b/>
                  <w:bCs/>
                  <w:color w:val="000000" w:themeColor="text1"/>
                  <w:sz w:val="16"/>
                  <w:szCs w:val="16"/>
                  <w:u w:val="none"/>
                </w:rPr>
                <w:t>S4aV230018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1B791F5E" w:rsidR="00D2184C" w:rsidRPr="003374CF" w:rsidRDefault="00D2184C" w:rsidP="00D2184C">
            <w:pPr>
              <w:widowControl/>
              <w:spacing w:after="0" w:line="240" w:lineRule="auto"/>
              <w:jc w:val="center"/>
              <w:rPr>
                <w:rFonts w:cs="Arial"/>
                <w:b/>
                <w:bCs/>
                <w:color w:val="000000"/>
                <w:lang w:val="en-US" w:eastAsia="fr-FR"/>
              </w:rPr>
            </w:pPr>
          </w:p>
        </w:tc>
      </w:tr>
    </w:tbl>
    <w:p w14:paraId="7134148A" w14:textId="6A26965A" w:rsidR="00327EC8" w:rsidRDefault="008A139A" w:rsidP="00327EC8">
      <w:pPr>
        <w:pStyle w:val="Sub-AgendaItem"/>
        <w:rPr>
          <w:lang w:val="en-US"/>
        </w:rPr>
      </w:pPr>
      <w:r>
        <w:rPr>
          <w:lang w:val="en-US"/>
        </w:rPr>
        <w:t>3.2</w:t>
      </w:r>
      <w:r w:rsidR="00327EC8"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51EE25E"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8B458C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9BEFE0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F24E2D6"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D4612" w:rsidRPr="003374CF" w14:paraId="23BB6911"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DEF395" w14:textId="15D26A69" w:rsidR="008D4612" w:rsidRPr="008D4612" w:rsidRDefault="008D4612" w:rsidP="008D4612">
            <w:pPr>
              <w:widowControl/>
              <w:spacing w:after="0" w:line="240" w:lineRule="auto"/>
              <w:jc w:val="center"/>
              <w:rPr>
                <w:rFonts w:cs="Arial"/>
                <w:b/>
                <w:bCs/>
                <w:lang w:val="en-US" w:eastAsia="fr-FR"/>
              </w:rPr>
            </w:pPr>
            <w:hyperlink r:id="rId8" w:history="1">
              <w:r w:rsidRPr="008D4612">
                <w:rPr>
                  <w:rStyle w:val="Lienhypertexte"/>
                  <w:b/>
                  <w:bCs/>
                  <w:color w:val="auto"/>
                  <w:sz w:val="16"/>
                  <w:szCs w:val="16"/>
                  <w:u w:val="none"/>
                </w:rPr>
                <w:t>S4aV230014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033873F" w14:textId="44490939" w:rsidR="008D4612" w:rsidRPr="008D4612" w:rsidRDefault="008D4612" w:rsidP="008D4612">
            <w:pPr>
              <w:widowControl/>
              <w:spacing w:after="0" w:line="240" w:lineRule="auto"/>
              <w:rPr>
                <w:rFonts w:cs="Arial"/>
                <w:lang w:val="en-US" w:eastAsia="fr-FR"/>
              </w:rPr>
            </w:pPr>
            <w:r w:rsidRPr="008D4612">
              <w:rPr>
                <w:rFonts w:cs="Arial"/>
                <w:sz w:val="16"/>
                <w:szCs w:val="16"/>
              </w:rPr>
              <w:t>VIDEO SWG telco report 14th March 2023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D88037" w14:textId="77777777" w:rsidR="008D4612" w:rsidRPr="003374CF" w:rsidRDefault="008D4612" w:rsidP="008D4612">
            <w:pPr>
              <w:widowControl/>
              <w:spacing w:after="0" w:line="240" w:lineRule="auto"/>
              <w:jc w:val="center"/>
              <w:rPr>
                <w:rFonts w:cs="Arial"/>
                <w:b/>
                <w:bCs/>
                <w:color w:val="000000"/>
                <w:lang w:val="en-US" w:eastAsia="fr-FR"/>
              </w:rPr>
            </w:pPr>
          </w:p>
        </w:tc>
      </w:tr>
    </w:tbl>
    <w:p w14:paraId="4670E2CD" w14:textId="6EE5EA14" w:rsidR="00327EC8" w:rsidRPr="008A139A" w:rsidRDefault="008A139A" w:rsidP="00327EC8">
      <w:pPr>
        <w:pStyle w:val="Sub-AgendaItem"/>
        <w:rPr>
          <w:rFonts w:cs="Arial"/>
          <w:bCs/>
          <w:color w:val="000000"/>
          <w:lang w:val="en-US"/>
        </w:rPr>
      </w:pPr>
      <w:r>
        <w:rPr>
          <w:lang w:val="en-US"/>
        </w:rPr>
        <w:t>3.3</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B5CABA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D2130C"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3194E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82AC1E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148DC" w:rsidRPr="003374CF" w14:paraId="41F7866A"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C57DDC" w14:textId="1FCBE665" w:rsidR="009148DC" w:rsidRPr="009148DC" w:rsidRDefault="00000000" w:rsidP="009148DC">
            <w:pPr>
              <w:widowControl/>
              <w:spacing w:after="0" w:line="240" w:lineRule="auto"/>
              <w:jc w:val="center"/>
              <w:rPr>
                <w:rFonts w:cs="Arial"/>
                <w:b/>
                <w:bCs/>
                <w:color w:val="000000" w:themeColor="text1"/>
                <w:lang w:val="en-US" w:eastAsia="fr-FR"/>
              </w:rPr>
            </w:pPr>
            <w:hyperlink r:id="rId10" w:history="1">
              <w:r w:rsidR="008D4612">
                <w:rPr>
                  <w:rStyle w:val="Lienhypertexte"/>
                  <w:b/>
                  <w:bCs/>
                  <w:color w:val="000000" w:themeColor="text1"/>
                  <w:sz w:val="16"/>
                  <w:szCs w:val="16"/>
                  <w:u w:val="none"/>
                </w:rPr>
                <w:t>S4aV230013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B7A35AA" w14:textId="47BEFBA7" w:rsidR="009148DC" w:rsidRPr="009148DC" w:rsidRDefault="009148DC" w:rsidP="009148DC">
            <w:pPr>
              <w:widowControl/>
              <w:spacing w:after="0" w:line="240" w:lineRule="auto"/>
              <w:rPr>
                <w:rFonts w:cs="Arial"/>
                <w:color w:val="000000" w:themeColor="text1"/>
                <w:lang w:val="en-US" w:eastAsia="fr-FR"/>
              </w:rPr>
            </w:pPr>
            <w:r w:rsidRPr="009148DC">
              <w:rPr>
                <w:rFonts w:cs="Arial"/>
                <w:color w:val="000000" w:themeColor="text1"/>
                <w:sz w:val="16"/>
                <w:szCs w:val="16"/>
              </w:rPr>
              <w:t>[MeCAR] Interoperability Points for Visual and Audio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69A54D" w14:textId="0BE0C078" w:rsidR="009148DC" w:rsidRPr="003374CF" w:rsidRDefault="009148DC" w:rsidP="009148DC">
            <w:pPr>
              <w:widowControl/>
              <w:spacing w:after="0" w:line="240" w:lineRule="auto"/>
              <w:jc w:val="center"/>
              <w:rPr>
                <w:rFonts w:cs="Arial"/>
                <w:b/>
                <w:bCs/>
                <w:color w:val="000000"/>
                <w:lang w:val="en-US" w:eastAsia="fr-FR"/>
              </w:rPr>
            </w:pPr>
          </w:p>
        </w:tc>
      </w:tr>
      <w:tr w:rsidR="008D4612" w:rsidRPr="003374CF" w14:paraId="0CC2C8D0"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05F846" w14:textId="38C63E27" w:rsidR="008D4612" w:rsidRPr="008D4612" w:rsidRDefault="008D4612" w:rsidP="008D4612">
            <w:pPr>
              <w:widowControl/>
              <w:spacing w:after="0" w:line="240" w:lineRule="auto"/>
              <w:jc w:val="center"/>
              <w:rPr>
                <w:rFonts w:cs="Arial"/>
                <w:b/>
                <w:bCs/>
                <w:lang w:val="en-US" w:eastAsia="fr-FR"/>
              </w:rPr>
            </w:pPr>
            <w:hyperlink r:id="rId11" w:history="1">
              <w:r w:rsidRPr="008D4612">
                <w:rPr>
                  <w:rStyle w:val="Lienhypertexte"/>
                  <w:b/>
                  <w:bCs/>
                  <w:color w:val="auto"/>
                  <w:sz w:val="16"/>
                  <w:szCs w:val="16"/>
                  <w:u w:val="none"/>
                </w:rPr>
                <w:t>S4aV230015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11286A7" w14:textId="6A0F269E" w:rsidR="008D4612" w:rsidRPr="008D4612" w:rsidRDefault="008D4612" w:rsidP="008D4612">
            <w:pPr>
              <w:widowControl/>
              <w:spacing w:after="0" w:line="240" w:lineRule="auto"/>
              <w:rPr>
                <w:rFonts w:cs="Arial"/>
                <w:lang w:val="en-US" w:eastAsia="fr-FR"/>
              </w:rPr>
            </w:pPr>
            <w:r w:rsidRPr="008D4612">
              <w:rPr>
                <w:rFonts w:cs="Arial"/>
                <w:sz w:val="16"/>
                <w:szCs w:val="16"/>
              </w:rPr>
              <w:t xml:space="preserve">AR Media Processing Solution </w:t>
            </w:r>
            <w:proofErr w:type="gramStart"/>
            <w:r w:rsidRPr="008D4612">
              <w:rPr>
                <w:rFonts w:cs="Arial"/>
                <w:sz w:val="16"/>
                <w:szCs w:val="16"/>
              </w:rPr>
              <w:t>For</w:t>
            </w:r>
            <w:proofErr w:type="gramEnd"/>
            <w:r w:rsidRPr="008D4612">
              <w:rPr>
                <w:rFonts w:cs="Arial"/>
                <w:sz w:val="16"/>
                <w:szCs w:val="16"/>
              </w:rPr>
              <w:t xml:space="preserve"> Smartphones or Tablets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C45377" w14:textId="6C52861B" w:rsidR="008D4612" w:rsidRPr="003374CF" w:rsidRDefault="008D4612" w:rsidP="008D4612">
            <w:pPr>
              <w:widowControl/>
              <w:spacing w:after="0" w:line="240" w:lineRule="auto"/>
              <w:jc w:val="center"/>
              <w:rPr>
                <w:rFonts w:cs="Arial"/>
                <w:b/>
                <w:bCs/>
                <w:color w:val="000000"/>
                <w:lang w:val="en-US" w:eastAsia="fr-FR"/>
              </w:rPr>
            </w:pPr>
          </w:p>
        </w:tc>
      </w:tr>
      <w:tr w:rsidR="008D4612" w:rsidRPr="003374CF" w14:paraId="1A8B9321"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E2D581B" w14:textId="3C4F08F6" w:rsidR="008D4612" w:rsidRPr="008D4612" w:rsidRDefault="008D4612" w:rsidP="008D4612">
            <w:pPr>
              <w:widowControl/>
              <w:spacing w:after="0" w:line="240" w:lineRule="auto"/>
              <w:jc w:val="center"/>
              <w:rPr>
                <w:rFonts w:cs="Arial"/>
                <w:b/>
                <w:bCs/>
                <w:lang w:val="en-US" w:eastAsia="fr-FR"/>
              </w:rPr>
            </w:pPr>
            <w:hyperlink r:id="rId12" w:history="1">
              <w:r w:rsidRPr="008D4612">
                <w:rPr>
                  <w:rStyle w:val="Lienhypertexte"/>
                  <w:b/>
                  <w:bCs/>
                  <w:color w:val="auto"/>
                  <w:sz w:val="16"/>
                  <w:szCs w:val="16"/>
                  <w:u w:val="none"/>
                </w:rPr>
                <w:t>S4aV230017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C99D0B0" w14:textId="05D3C1FE" w:rsidR="008D4612" w:rsidRPr="008D4612" w:rsidRDefault="008D4612" w:rsidP="008D4612">
            <w:pPr>
              <w:widowControl/>
              <w:spacing w:after="0" w:line="240" w:lineRule="auto"/>
              <w:rPr>
                <w:rFonts w:cs="Arial"/>
                <w:lang w:val="en-US" w:eastAsia="fr-FR"/>
              </w:rPr>
            </w:pPr>
            <w:r w:rsidRPr="008D4612">
              <w:rPr>
                <w:rFonts w:cs="Arial"/>
                <w:sz w:val="16"/>
                <w:szCs w:val="16"/>
              </w:rPr>
              <w:t>MeCAR Permanent document v5.1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E7B159" w14:textId="7A6D4881" w:rsidR="008D4612" w:rsidRPr="003374CF" w:rsidRDefault="008D4612" w:rsidP="008D4612">
            <w:pPr>
              <w:widowControl/>
              <w:spacing w:after="0" w:line="240" w:lineRule="auto"/>
              <w:jc w:val="center"/>
              <w:rPr>
                <w:rFonts w:cs="Arial"/>
                <w:b/>
                <w:bCs/>
                <w:color w:val="000000"/>
                <w:lang w:val="en-US" w:eastAsia="fr-FR"/>
              </w:rPr>
            </w:pPr>
          </w:p>
        </w:tc>
      </w:tr>
    </w:tbl>
    <w:p w14:paraId="562C23A9" w14:textId="35390622" w:rsidR="00327EC8" w:rsidRPr="008A139A" w:rsidRDefault="008A139A" w:rsidP="00327EC8">
      <w:pPr>
        <w:pStyle w:val="Sub-AgendaItem"/>
        <w:rPr>
          <w:lang w:val="en-US"/>
        </w:rPr>
      </w:pPr>
      <w:r>
        <w:rPr>
          <w:lang w:val="en-US"/>
        </w:rPr>
        <w:t>3.4</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13"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76D6725"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E7C9F5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F948A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4571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08956AE9"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AB7DA" w14:textId="70868039" w:rsidR="00327EC8" w:rsidRPr="003374CF" w:rsidRDefault="00327EC8" w:rsidP="00983F82">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0C15FD" w14:textId="3A552C05" w:rsidR="00327EC8" w:rsidRPr="003374CF" w:rsidRDefault="00327EC8" w:rsidP="00983F82">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4650D" w14:textId="77777777" w:rsidR="00327EC8" w:rsidRPr="003374CF" w:rsidRDefault="00327EC8" w:rsidP="00983F82">
            <w:pPr>
              <w:widowControl/>
              <w:spacing w:after="0" w:line="240" w:lineRule="auto"/>
              <w:jc w:val="center"/>
              <w:rPr>
                <w:rFonts w:cs="Arial"/>
                <w:b/>
                <w:bCs/>
                <w:color w:val="FF0000"/>
                <w:lang w:val="en-US" w:eastAsia="fr-FR"/>
              </w:rPr>
            </w:pPr>
          </w:p>
        </w:tc>
      </w:tr>
    </w:tbl>
    <w:p w14:paraId="489766DE" w14:textId="0217F7BE" w:rsidR="00327EC8" w:rsidRPr="00862DA8" w:rsidRDefault="008A139A" w:rsidP="00327EC8">
      <w:pPr>
        <w:pStyle w:val="Sub-AgendaItem"/>
        <w:rPr>
          <w:lang w:val="en-US"/>
        </w:rPr>
      </w:pPr>
      <w:r>
        <w:rPr>
          <w:lang w:val="en-US"/>
        </w:rPr>
        <w:t>3.5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4"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D4612" w:rsidRPr="003374CF"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23D23F52" w:rsidR="008D4612" w:rsidRPr="008D4612" w:rsidRDefault="008D4612" w:rsidP="008D4612">
            <w:pPr>
              <w:widowControl/>
              <w:spacing w:after="0" w:line="240" w:lineRule="auto"/>
              <w:jc w:val="center"/>
              <w:rPr>
                <w:rFonts w:cs="Arial"/>
                <w:b/>
                <w:bCs/>
                <w:strike/>
                <w:highlight w:val="magenta"/>
                <w:lang w:val="en-US" w:eastAsia="fr-FR"/>
              </w:rPr>
            </w:pPr>
            <w:hyperlink r:id="rId15" w:history="1">
              <w:r w:rsidRPr="008D4612">
                <w:rPr>
                  <w:rStyle w:val="Lienhypertexte"/>
                  <w:b/>
                  <w:bCs/>
                  <w:color w:val="auto"/>
                  <w:sz w:val="16"/>
                  <w:szCs w:val="16"/>
                  <w:u w:val="none"/>
                </w:rPr>
                <w:t>S4aV230016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53D3F0F9" w:rsidR="008D4612" w:rsidRPr="008D4612" w:rsidRDefault="008D4612" w:rsidP="008D4612">
            <w:pPr>
              <w:widowControl/>
              <w:spacing w:after="0" w:line="240" w:lineRule="auto"/>
              <w:rPr>
                <w:rFonts w:cs="Arial"/>
                <w:lang w:val="en-US" w:eastAsia="fr-FR"/>
              </w:rPr>
            </w:pPr>
            <w:r w:rsidRPr="008D4612">
              <w:rPr>
                <w:rFonts w:cs="Arial"/>
                <w:sz w:val="16"/>
                <w:szCs w:val="16"/>
              </w:rPr>
              <w:t>Initial AI/ML evaluation framework definition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63B50E26" w:rsidR="008D4612" w:rsidRPr="003374CF" w:rsidRDefault="008D4612" w:rsidP="008D4612">
            <w:pPr>
              <w:widowControl/>
              <w:spacing w:after="0" w:line="240" w:lineRule="auto"/>
              <w:jc w:val="center"/>
              <w:rPr>
                <w:rFonts w:cs="Arial"/>
                <w:b/>
                <w:bCs/>
                <w:color w:val="FF0000"/>
                <w:lang w:val="en-US" w:eastAsia="fr-FR"/>
              </w:rPr>
            </w:pPr>
          </w:p>
        </w:tc>
      </w:tr>
    </w:tbl>
    <w:p w14:paraId="33147554" w14:textId="7443714D" w:rsidR="00327EC8" w:rsidRDefault="008A139A" w:rsidP="00327EC8">
      <w:pPr>
        <w:pStyle w:val="Sub-AgendaItem"/>
        <w:rPr>
          <w:lang w:val="en-US"/>
        </w:rPr>
      </w:pPr>
      <w:r>
        <w:rPr>
          <w:lang w:val="en-US"/>
        </w:rPr>
        <w:t>3.6</w:t>
      </w:r>
      <w:r w:rsidR="00327EC8" w:rsidRPr="00862DA8">
        <w:rPr>
          <w:lang w:val="en-US"/>
        </w:rPr>
        <w:tab/>
        <w:t>FS_</w:t>
      </w:r>
      <w:r w:rsidR="00327EC8">
        <w:rPr>
          <w:lang w:val="en-US"/>
        </w:rPr>
        <w:t>ARMRQoE</w:t>
      </w:r>
      <w:r w:rsidR="00327EC8" w:rsidRPr="00862DA8">
        <w:rPr>
          <w:lang w:val="en-US"/>
        </w:rPr>
        <w:t xml:space="preserve"> (</w:t>
      </w:r>
      <w:r w:rsidR="00327EC8" w:rsidRPr="00746F34">
        <w:rPr>
          <w:rFonts w:cs="Arial"/>
          <w:bCs/>
          <w:color w:val="000000"/>
          <w:lang w:val="en-US"/>
        </w:rPr>
        <w:t>Feasibility Study on AR and MR QoE Metrics</w:t>
      </w:r>
      <w:r w:rsidR="00327EC8" w:rsidRPr="00862DA8">
        <w:rPr>
          <w:lang w:val="en-US"/>
        </w:rPr>
        <w:t>)</w:t>
      </w:r>
    </w:p>
    <w:p w14:paraId="32E5D329" w14:textId="77777777" w:rsidR="00327EC8" w:rsidRPr="00D161A2" w:rsidRDefault="00327EC8" w:rsidP="00327EC8">
      <w:pPr>
        <w:pStyle w:val="WIDreference"/>
        <w:rPr>
          <w:lang w:val="en-US"/>
        </w:rPr>
      </w:pPr>
      <w:r w:rsidRPr="00D161A2">
        <w:rPr>
          <w:color w:val="00B050"/>
          <w:lang w:val="en-US"/>
        </w:rPr>
        <w:t xml:space="preserve">WID: </w:t>
      </w:r>
      <w:hyperlink r:id="rId16"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23D6ED4A"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E295D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09B8A6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A18C8A9"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44A602E0"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CF7795"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32B4F6B"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928FDD" w14:textId="77777777" w:rsidR="00327EC8" w:rsidRPr="003374CF" w:rsidRDefault="00327EC8" w:rsidP="00983F82">
            <w:pPr>
              <w:widowControl/>
              <w:spacing w:after="0" w:line="240" w:lineRule="auto"/>
              <w:jc w:val="center"/>
              <w:rPr>
                <w:rFonts w:cs="Arial"/>
                <w:b/>
                <w:bCs/>
                <w:color w:val="FF0000"/>
                <w:lang w:val="en-US" w:eastAsia="fr-FR"/>
              </w:rPr>
            </w:pPr>
          </w:p>
        </w:tc>
      </w:tr>
    </w:tbl>
    <w:p w14:paraId="61EF3176" w14:textId="4EC3A13E" w:rsidR="00327EC8" w:rsidRPr="00862DA8" w:rsidRDefault="008A139A" w:rsidP="00327EC8">
      <w:pPr>
        <w:pStyle w:val="Sub-AgendaItem"/>
        <w:rPr>
          <w:lang w:val="en-US"/>
        </w:rPr>
      </w:pPr>
      <w:r>
        <w:rPr>
          <w:lang w:val="en-US"/>
        </w:rPr>
        <w:t>3</w:t>
      </w:r>
      <w:r w:rsidR="00327EC8">
        <w:rPr>
          <w:lang w:val="en-US"/>
        </w:rPr>
        <w:t>.</w:t>
      </w:r>
      <w:r>
        <w:rPr>
          <w:lang w:val="en-US"/>
        </w:rPr>
        <w:t>7</w:t>
      </w:r>
      <w:r w:rsidR="00327EC8" w:rsidRPr="00862DA8">
        <w:rPr>
          <w:bCs/>
          <w:lang w:val="en-US"/>
        </w:rPr>
        <w:tab/>
      </w:r>
      <w:r>
        <w:rPr>
          <w:lang w:val="en-US"/>
        </w:rPr>
        <w:t xml:space="preserve">Others including </w:t>
      </w:r>
      <w:proofErr w:type="gramStart"/>
      <w:r>
        <w:rPr>
          <w:lang w:val="en-US"/>
        </w:rPr>
        <w:t>TEI</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FF190F2"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0495602"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87551E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7D4208D"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7525C3F1" w14:textId="77777777" w:rsidTr="003374C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5277F2"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D04532"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FB778A" w14:textId="77777777" w:rsidR="00327EC8" w:rsidRPr="003374CF" w:rsidRDefault="00327EC8" w:rsidP="00983F82">
            <w:pPr>
              <w:widowControl/>
              <w:spacing w:after="0" w:line="240" w:lineRule="auto"/>
              <w:jc w:val="center"/>
              <w:rPr>
                <w:rFonts w:cs="Arial"/>
                <w:b/>
                <w:bCs/>
                <w:color w:val="FF0000"/>
                <w:lang w:val="en-US" w:eastAsia="fr-FR"/>
              </w:rPr>
            </w:pPr>
          </w:p>
        </w:tc>
      </w:tr>
    </w:tbl>
    <w:p w14:paraId="4EB9FB94" w14:textId="7137D7A5" w:rsidR="00327EC8" w:rsidRDefault="008A139A" w:rsidP="00327EC8">
      <w:pPr>
        <w:pStyle w:val="Sub-AgendaItem"/>
        <w:rPr>
          <w:lang w:val="en-US"/>
        </w:rPr>
      </w:pPr>
      <w:r>
        <w:rPr>
          <w:lang w:val="en-US"/>
        </w:rPr>
        <w:t>3</w:t>
      </w:r>
      <w:r w:rsidR="00327EC8" w:rsidRPr="00862DA8">
        <w:rPr>
          <w:lang w:val="en-US"/>
        </w:rPr>
        <w:t>.</w:t>
      </w:r>
      <w:r>
        <w:rPr>
          <w:lang w:val="en-US"/>
        </w:rPr>
        <w:t>8</w:t>
      </w:r>
      <w:r w:rsidR="00327EC8" w:rsidRPr="00862DA8">
        <w:rPr>
          <w:lang w:val="en-US"/>
        </w:rPr>
        <w:tab/>
        <w:t>Close of the session</w:t>
      </w:r>
    </w:p>
    <w:p w14:paraId="4ABE44D0" w14:textId="500184E9" w:rsidR="009148DC" w:rsidRDefault="009148DC" w:rsidP="00327EC8">
      <w:pPr>
        <w:pStyle w:val="Sub-AgendaItem"/>
        <w:rPr>
          <w:lang w:val="en-US"/>
        </w:rPr>
      </w:pPr>
      <w:r>
        <w:rPr>
          <w:lang w:val="en-US"/>
        </w:rPr>
        <w:t>Next</w:t>
      </w:r>
      <w:r w:rsidR="008D4612">
        <w:rPr>
          <w:lang w:val="en-US"/>
        </w:rPr>
        <w:t xml:space="preserve"> meeting</w:t>
      </w:r>
      <w:r>
        <w:rPr>
          <w:lang w:val="en-US"/>
        </w:rPr>
        <w:t xml:space="preserve">: </w:t>
      </w:r>
      <w:r w:rsidR="008D4612">
        <w:rPr>
          <w:lang w:val="en-US"/>
        </w:rPr>
        <w:t xml:space="preserve">SA4#123-e </w:t>
      </w:r>
      <w:r w:rsidR="008D4612">
        <w:rPr>
          <w:lang w:val="en-US"/>
        </w:rPr>
        <w:tab/>
        <w:t>17</w:t>
      </w:r>
      <w:r w:rsidR="008D4612" w:rsidRPr="008D4612">
        <w:rPr>
          <w:vertAlign w:val="superscript"/>
          <w:lang w:val="en-US"/>
        </w:rPr>
        <w:t>th</w:t>
      </w:r>
      <w:r w:rsidR="008D4612">
        <w:rPr>
          <w:lang w:val="en-US"/>
        </w:rPr>
        <w:t>-21</w:t>
      </w:r>
      <w:r w:rsidR="008D4612" w:rsidRPr="008D4612">
        <w:rPr>
          <w:vertAlign w:val="superscript"/>
          <w:lang w:val="en-US"/>
        </w:rPr>
        <w:t>st</w:t>
      </w:r>
      <w:r w:rsidR="008D4612">
        <w:rPr>
          <w:lang w:val="en-US"/>
        </w:rPr>
        <w:t xml:space="preserve"> April 2023</w:t>
      </w:r>
      <w:r w:rsidR="008D4612">
        <w:rPr>
          <w:lang w:val="en-US"/>
        </w:rPr>
        <w:tab/>
        <w:t>Electronic meeting</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62A8D6DB"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F5376E"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5C489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8685F"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6F140244"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47814E" w14:textId="77777777" w:rsidR="00327EC8" w:rsidRPr="003374CF" w:rsidRDefault="00327EC8" w:rsidP="00983F82">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C38367A" w14:textId="26C7848B" w:rsidR="00327EC8" w:rsidRPr="003374CF" w:rsidRDefault="00327EC8" w:rsidP="00983F82">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8E8F15" w14:textId="55D6A6BD" w:rsidR="00327EC8" w:rsidRPr="003374CF" w:rsidRDefault="00327EC8" w:rsidP="00983F82">
            <w:pPr>
              <w:widowControl/>
              <w:spacing w:after="0" w:line="240" w:lineRule="auto"/>
              <w:jc w:val="center"/>
              <w:rPr>
                <w:rFonts w:cs="Arial"/>
                <w:b/>
                <w:bCs/>
                <w:color w:val="FF0000"/>
                <w:lang w:val="en-US" w:eastAsia="fr-FR"/>
              </w:rPr>
            </w:pPr>
          </w:p>
        </w:tc>
      </w:tr>
    </w:tbl>
    <w:p w14:paraId="6DA7DFF7" w14:textId="4A61B087" w:rsidR="00327EC8" w:rsidRDefault="00327EC8"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17"/>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2A0CA" w14:textId="77777777" w:rsidR="00517FAD" w:rsidRDefault="00517FAD" w:rsidP="00327EC8">
      <w:pPr>
        <w:spacing w:after="0" w:line="240" w:lineRule="auto"/>
      </w:pPr>
      <w:r>
        <w:separator/>
      </w:r>
    </w:p>
  </w:endnote>
  <w:endnote w:type="continuationSeparator" w:id="0">
    <w:p w14:paraId="48197731" w14:textId="77777777" w:rsidR="00517FAD" w:rsidRDefault="00517FAD"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7D921" w14:textId="77777777" w:rsidR="00517FAD" w:rsidRDefault="00517FAD" w:rsidP="00327EC8">
      <w:pPr>
        <w:spacing w:after="0" w:line="240" w:lineRule="auto"/>
      </w:pPr>
      <w:r>
        <w:separator/>
      </w:r>
    </w:p>
  </w:footnote>
  <w:footnote w:type="continuationSeparator" w:id="0">
    <w:p w14:paraId="30519396" w14:textId="77777777" w:rsidR="00517FAD" w:rsidRDefault="00517FAD" w:rsidP="00327EC8">
      <w:pPr>
        <w:spacing w:after="0" w:line="240" w:lineRule="auto"/>
      </w:pPr>
      <w:r>
        <w:continuationSeparator/>
      </w:r>
    </w:p>
  </w:footnote>
  <w:footnote w:id="1">
    <w:p w14:paraId="0D6FEEEB" w14:textId="77777777"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teniou@</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2FC7B2DF"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8D4612">
      <w:rPr>
        <w:rFonts w:cs="Arial"/>
        <w:b/>
        <w:i/>
        <w:sz w:val="32"/>
        <w:szCs w:val="32"/>
      </w:rPr>
      <w:t>18</w:t>
    </w:r>
  </w:p>
  <w:p w14:paraId="059DA51D" w14:textId="2877A983" w:rsidR="008A139A" w:rsidRPr="00A76214" w:rsidRDefault="008D4612" w:rsidP="008A139A">
    <w:pPr>
      <w:spacing w:after="0" w:line="240" w:lineRule="auto"/>
      <w:rPr>
        <w:rFonts w:cs="Arial"/>
        <w:color w:val="000000"/>
      </w:rPr>
    </w:pPr>
    <w:r>
      <w:rPr>
        <w:rFonts w:eastAsia="Batang" w:cs="Arial"/>
      </w:rPr>
      <w:t>28</w:t>
    </w:r>
    <w:r w:rsidR="004C3866" w:rsidRPr="004C3866">
      <w:rPr>
        <w:rFonts w:eastAsia="Batang" w:cs="Arial"/>
        <w:vertAlign w:val="superscript"/>
      </w:rPr>
      <w:t>th</w:t>
    </w:r>
    <w:r w:rsidR="004C3866">
      <w:rPr>
        <w:rFonts w:eastAsia="Batang" w:cs="Arial"/>
      </w:rPr>
      <w:t xml:space="preserve"> Mar. 2023</w:t>
    </w:r>
    <w:r w:rsidR="008A139A">
      <w:rPr>
        <w:rFonts w:eastAsia="Batang" w:cs="Arial"/>
      </w:rPr>
      <w:t>, 3-5pm CE</w:t>
    </w:r>
    <w:r>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14606F"/>
    <w:rsid w:val="001D43F0"/>
    <w:rsid w:val="001F47BF"/>
    <w:rsid w:val="00212CDD"/>
    <w:rsid w:val="00213215"/>
    <w:rsid w:val="002A5BB4"/>
    <w:rsid w:val="00327EC8"/>
    <w:rsid w:val="003374CF"/>
    <w:rsid w:val="003831AA"/>
    <w:rsid w:val="00387D14"/>
    <w:rsid w:val="004A2B32"/>
    <w:rsid w:val="004C3866"/>
    <w:rsid w:val="004F1539"/>
    <w:rsid w:val="00517FAD"/>
    <w:rsid w:val="005732C4"/>
    <w:rsid w:val="00652F26"/>
    <w:rsid w:val="006E6B5F"/>
    <w:rsid w:val="006E7367"/>
    <w:rsid w:val="006F0511"/>
    <w:rsid w:val="008A139A"/>
    <w:rsid w:val="008D4612"/>
    <w:rsid w:val="009148DC"/>
    <w:rsid w:val="00AD4A3A"/>
    <w:rsid w:val="00B230DD"/>
    <w:rsid w:val="00D218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14.zip" TargetMode="External"/><Relationship Id="rId13" Type="http://schemas.openxmlformats.org/officeDocument/2006/relationships/hyperlink" Target="https://www.3gpp.org/ftp/tsg_sa/TSG_SA/TSGS_87E_Electronic/Docs/SP-200054.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30018.zip" TargetMode="External"/><Relationship Id="rId12" Type="http://schemas.openxmlformats.org/officeDocument/2006/relationships/hyperlink" Target="https://www.3gpp.org/ftp/TSG_SA/WG4_CODEC/3GPP_SA4_AHOC_MTGs/SA4_VIDEO/Docs/S4aV230017.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TSG_SA/TSGS_96_Budapest_2022_06/Docs/SP-22061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15.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30016.zip" TargetMode="External"/><Relationship Id="rId10" Type="http://schemas.openxmlformats.org/officeDocument/2006/relationships/hyperlink" Target="https://www.3gpp.org/ftp/TSG_SA/WG4_CODEC/3GPP_SA4_AHOC_MTGs/SA4_VIDEO/Docs/S4aV230013.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TSG_SA/TSGS_95E_Electronic_2022_03/Docs/SP-22032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535</Words>
  <Characters>2947</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Teniou Gilles</cp:lastModifiedBy>
  <cp:revision>6</cp:revision>
  <dcterms:created xsi:type="dcterms:W3CDTF">2023-03-13T15:32:00Z</dcterms:created>
  <dcterms:modified xsi:type="dcterms:W3CDTF">2023-03-28T08:51:00Z</dcterms:modified>
</cp:coreProperties>
</file>